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C329" w14:textId="0A47636B" w:rsidR="007F27E8" w:rsidRDefault="007F27E8" w:rsidP="009938C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36"/>
          <w:szCs w:val="36"/>
          <w:lang w:eastAsia="da-DK"/>
          <w14:ligatures w14:val="none"/>
        </w:rPr>
      </w:pPr>
      <w:r w:rsidRPr="0053243A">
        <w:rPr>
          <w:rFonts w:ascii="Verdana" w:eastAsia="Times New Roman" w:hAnsi="Verdana" w:cs="Times New Roman"/>
          <w:color w:val="222222"/>
          <w:kern w:val="0"/>
          <w:sz w:val="36"/>
          <w:szCs w:val="36"/>
          <w:lang w:eastAsia="da-DK"/>
          <w14:ligatures w14:val="none"/>
        </w:rPr>
        <w:t>Et kærligt tilbageblik på dagen (the examen)</w:t>
      </w:r>
    </w:p>
    <w:p w14:paraId="4B558910" w14:textId="31D0FBFC" w:rsidR="00D631DD" w:rsidRPr="00960749" w:rsidRDefault="00D631DD" w:rsidP="00D631D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960749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1. </w:t>
      </w:r>
      <w:r w:rsidR="009938CD" w:rsidRPr="00960749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>Bliv opmærksom på Guds nærvæ</w:t>
      </w:r>
      <w:r w:rsidRPr="00960749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>r</w:t>
      </w:r>
    </w:p>
    <w:p w14:paraId="65144C6B" w14:textId="575B3C92" w:rsidR="00D631DD" w:rsidRPr="00843FAF" w:rsidRDefault="00CC078A" w:rsidP="00D631D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Bed om klarhed og </w:t>
      </w:r>
      <w:r w:rsidR="004D64CE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om at kunne </w:t>
      </w:r>
      <w:r w:rsidR="00B00CEC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se tilbage med 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nåde</w:t>
      </w:r>
      <w:r w:rsidR="00B00CEC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for at få forståelse</w:t>
      </w:r>
      <w:r w:rsidR="008311B8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="00BE6741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Bed om at kunne se, hvor Gud har været til stede i min dag</w:t>
      </w:r>
      <w:r w:rsidR="008311B8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44F14B9C" w14:textId="77777777" w:rsidR="009D6FFB" w:rsidRPr="00960749" w:rsidRDefault="009938CD" w:rsidP="009938C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960749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>2. gennemgå dagen med taknemmelighed</w:t>
      </w:r>
      <w:r w:rsidR="009D6FFB" w:rsidRPr="00960749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407AB030" w14:textId="5648E11F" w:rsidR="009938CD" w:rsidRDefault="009D6FFB" w:rsidP="009938C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</w:pPr>
      <w:r w:rsidRPr="00843FA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Gennemgå de sidste 24 timer, time for time, sted til sted, opgave til opgave, person til person – og tak Gud for enhver gave du mø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der</w:t>
      </w:r>
      <w:r w:rsidRPr="00843FA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.</w:t>
      </w:r>
    </w:p>
    <w:p w14:paraId="38188DF8" w14:textId="296D6853" w:rsidR="00C27233" w:rsidRDefault="00C27233" w:rsidP="00606505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</w:pPr>
      <w:r w:rsidRPr="00C27233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Se tilbage på dit arbejde og det du har 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gjort gennem dagen. </w:t>
      </w:r>
      <w:r w:rsidRPr="00C27233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Se tilbage på de mennesker du har været sammen 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med</w:t>
      </w:r>
      <w:r w:rsidR="00483D8E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. Hvad fik du fra dem og hvad gav du dem? Læg mærke til de små ting – maden, det du har set</w:t>
      </w:r>
      <w:r w:rsidR="0060650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fx i naturen </w:t>
      </w:r>
      <w:proofErr w:type="spellStart"/>
      <w:r w:rsidR="0060650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osv</w:t>
      </w:r>
      <w:proofErr w:type="spellEnd"/>
    </w:p>
    <w:p w14:paraId="510D09C5" w14:textId="7E9F329E" w:rsidR="009938CD" w:rsidRPr="00E62A0F" w:rsidRDefault="009938CD" w:rsidP="009938C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E62A0F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>3. læg mærke til dine følelser</w:t>
      </w:r>
      <w:r w:rsidR="009D6FFB" w:rsidRPr="00E62A0F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der kommer frem i gennemgangen af dagen</w:t>
      </w:r>
    </w:p>
    <w:p w14:paraId="38648730" w14:textId="38D0C821" w:rsidR="007355E1" w:rsidRDefault="007355E1" w:rsidP="00D35F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</w:pPr>
      <w:r w:rsidRPr="007355E1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Følelserne – bade de positive o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g negativ, de smertefulde og de behagelige – er klare signaler på hvor der skete noget gennem dagen. </w:t>
      </w:r>
      <w:r w:rsidRPr="00EF240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Læg mærke til dem</w:t>
      </w:r>
      <w:r w:rsidR="00D35F0D" w:rsidRPr="00EF240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, når de kommer frem til overfladen – lige fra glæde, </w:t>
      </w:r>
      <w:r w:rsidR="00EF240F" w:rsidRPr="00EF240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kedsomhed, frygt, fo</w:t>
      </w:r>
      <w:r w:rsidR="00EF240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rventning, skuffelse, vrede, fred, tilfredsstillelse</w:t>
      </w:r>
      <w:r w:rsidR="00314698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, utålmodighed, lyst, længsel, håb, fortrydelse, skam, usikkerhed, barmhjertighed, medfølelse</w:t>
      </w:r>
      <w:r w:rsidR="00580142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, foragt, taknemmelighed, hovmod, raseri, tvivl, tillid, </w:t>
      </w:r>
      <w:r w:rsidR="00261AF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beundring, skyhed </w:t>
      </w:r>
      <w:proofErr w:type="spellStart"/>
      <w:r w:rsidR="00261AF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osv</w:t>
      </w:r>
      <w:proofErr w:type="spellEnd"/>
    </w:p>
    <w:p w14:paraId="5D4F89A7" w14:textId="29E1F0FB" w:rsidR="0090395F" w:rsidRPr="0090395F" w:rsidRDefault="00885459" w:rsidP="009938C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</w:pPr>
      <w:r w:rsidRPr="00B90D6D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Hvad siger Gud til dig gennem disse følelser?</w:t>
      </w:r>
      <w:r w:rsidR="0041784D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br/>
      </w:r>
      <w:r w:rsidR="0090395F" w:rsidRPr="0090395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Hvor er d</w:t>
      </w:r>
      <w:r w:rsidR="0090395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er tegn på at Gud har været nær?</w:t>
      </w:r>
      <w:r w:rsidR="0041784D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br/>
      </w:r>
      <w:r w:rsidR="0090395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Lagde jeg mærke til det?</w:t>
      </w:r>
      <w:r w:rsidR="0041784D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br/>
      </w:r>
      <w:r w:rsidR="0090395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Missede jeg det?</w:t>
      </w:r>
    </w:p>
    <w:p w14:paraId="4C06A3E8" w14:textId="77777777" w:rsidR="00AA1410" w:rsidRPr="00F238FE" w:rsidRDefault="009938CD" w:rsidP="00AA1410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F238FE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4. vælg en ting fra dagen og </w:t>
      </w:r>
      <w:r w:rsidR="00011ABF" w:rsidRPr="00F238FE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de følelser det udløste og </w:t>
      </w:r>
      <w:r w:rsidRPr="00F238FE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>bed ud fra det</w:t>
      </w:r>
    </w:p>
    <w:p w14:paraId="7FB6220C" w14:textId="546E55FB" w:rsidR="00C70F94" w:rsidRDefault="00AA1410" w:rsidP="00AA1410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</w:pPr>
      <w:r w:rsidRPr="00B84ED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Vælg den oplevelse / følelse som </w:t>
      </w:r>
      <w:r w:rsidR="00B84EDF" w:rsidRPr="00B84ED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i største omfang fik di</w:t>
      </w:r>
      <w:r w:rsidR="00B84ED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n opmærksomhed. </w:t>
      </w:r>
      <w:r w:rsidR="001F65A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br/>
      </w:r>
      <w:r w:rsidR="001B076C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Det </w:t>
      </w:r>
      <w:r w:rsidR="008012D6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kan være en</w:t>
      </w:r>
      <w:r w:rsidR="001B076C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følelse (negativ eller positiv)</w:t>
      </w:r>
      <w:r w:rsidR="00195E3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, et betydningsfuldt møde med en anden, oplevelse af glæde eller fred</w:t>
      </w:r>
      <w:r w:rsidR="00EF327E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. Det kan også være noget der tilsyneladende ser ubetydeligt ud</w:t>
      </w:r>
      <w:r w:rsidR="00195E3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1F65A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br/>
      </w:r>
      <w:r w:rsidR="00C70F94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Bed spontant ud fra det</w:t>
      </w:r>
      <w:r w:rsidR="00BB328F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, som det vækker. Tak, råb om hjælp</w:t>
      </w:r>
      <w:r w:rsidR="00FB47FA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/ helbredelse</w:t>
      </w:r>
      <w:r w:rsidR="00EF327E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, tilgivelse, </w:t>
      </w:r>
      <w:r w:rsidR="00F42B8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omvendelse, </w:t>
      </w:r>
      <w:r w:rsidR="00EF327E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forbøn</w:t>
      </w:r>
      <w:r w:rsidR="00FB47FA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eller hvad det vækker</w:t>
      </w:r>
    </w:p>
    <w:p w14:paraId="212261AF" w14:textId="77777777" w:rsidR="00011ABF" w:rsidRPr="00B90D6D" w:rsidRDefault="00011ABF" w:rsidP="00011ABF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B90D6D">
        <w:rPr>
          <w:rFonts w:ascii="Verdana" w:eastAsia="Times New Roman" w:hAnsi="Verdana" w:cs="Times New Roman"/>
          <w:b/>
          <w:bCs/>
          <w:color w:val="222222"/>
          <w:kern w:val="0"/>
          <w:sz w:val="24"/>
          <w:szCs w:val="24"/>
          <w:lang w:eastAsia="da-DK"/>
          <w14:ligatures w14:val="none"/>
        </w:rPr>
        <w:t>5. kig frem mod i morgen</w:t>
      </w:r>
    </w:p>
    <w:p w14:paraId="573CC39B" w14:textId="6846E40B" w:rsidR="00C0012C" w:rsidRPr="003852A9" w:rsidRDefault="00FB47FA" w:rsidP="008E638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</w:pPr>
      <w:r w:rsidRPr="00FB47FA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Gennemgå planerne for i morg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en</w:t>
      </w:r>
      <w:r w:rsidR="000D592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. Hvilke følelser kommer frem, når du kigger på de møder, opgaver og de personer du skal møde?</w:t>
      </w:r>
      <w:r w:rsidR="00393AE4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(frygt, forventning, mistet selvtillid eller selvværd</w:t>
      </w:r>
      <w:r w:rsidR="009534D9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, lyst til at trække tiden eller undgå det</w:t>
      </w:r>
      <w:r w:rsidR="0037148E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, fortrydelse, svaghed</w:t>
      </w:r>
      <w:r w:rsidR="003852A9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, glæde, tvivl</w:t>
      </w:r>
      <w:r w:rsidR="0037148E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)</w:t>
      </w:r>
      <w:r w:rsidR="001F65A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br/>
      </w:r>
      <w:r w:rsidR="0037148E" w:rsidRPr="003852A9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Vend det til bøn</w:t>
      </w:r>
      <w:r w:rsidR="003852A9" w:rsidRPr="003852A9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o</w:t>
      </w:r>
      <w:r w:rsidR="003852A9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g søg Guds vejledning og hjælp</w:t>
      </w:r>
      <w:r w:rsidR="00C0012C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. Bed om håb.</w:t>
      </w:r>
      <w:r w:rsidR="001F65A5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C0012C">
        <w:rPr>
          <w:rFonts w:ascii="Verdana" w:eastAsia="Times New Roman" w:hAnsi="Verdana" w:cs="Times New Roman"/>
          <w:color w:val="222222"/>
          <w:kern w:val="0"/>
          <w:sz w:val="24"/>
          <w:szCs w:val="24"/>
          <w:lang w:eastAsia="da-DK"/>
          <w14:ligatures w14:val="none"/>
        </w:rPr>
        <w:t>Gør det hele i en atmosfære af taknemmelighed – det er alt sammen gaver fra Gud</w:t>
      </w:r>
    </w:p>
    <w:sectPr w:rsidR="00C0012C" w:rsidRPr="003852A9" w:rsidSect="006B7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EFB"/>
    <w:multiLevelType w:val="hybridMultilevel"/>
    <w:tmpl w:val="17A46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7FCE"/>
    <w:multiLevelType w:val="hybridMultilevel"/>
    <w:tmpl w:val="E04EAE4E"/>
    <w:lvl w:ilvl="0" w:tplc="2D6018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7EB5"/>
    <w:multiLevelType w:val="hybridMultilevel"/>
    <w:tmpl w:val="893E8C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028F0"/>
    <w:multiLevelType w:val="hybridMultilevel"/>
    <w:tmpl w:val="784C71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442131">
    <w:abstractNumId w:val="3"/>
  </w:num>
  <w:num w:numId="2" w16cid:durableId="2095589186">
    <w:abstractNumId w:val="2"/>
  </w:num>
  <w:num w:numId="3" w16cid:durableId="1553157525">
    <w:abstractNumId w:val="0"/>
  </w:num>
  <w:num w:numId="4" w16cid:durableId="179860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84"/>
    <w:rsid w:val="00011ABF"/>
    <w:rsid w:val="000D5925"/>
    <w:rsid w:val="00147441"/>
    <w:rsid w:val="00195E35"/>
    <w:rsid w:val="001A151E"/>
    <w:rsid w:val="001B076C"/>
    <w:rsid w:val="001F65A5"/>
    <w:rsid w:val="00261AF5"/>
    <w:rsid w:val="00314698"/>
    <w:rsid w:val="0037148E"/>
    <w:rsid w:val="003852A9"/>
    <w:rsid w:val="00393AE4"/>
    <w:rsid w:val="0041784D"/>
    <w:rsid w:val="00483D8E"/>
    <w:rsid w:val="00491F2B"/>
    <w:rsid w:val="004C3E4E"/>
    <w:rsid w:val="004D64CE"/>
    <w:rsid w:val="0053243A"/>
    <w:rsid w:val="00580142"/>
    <w:rsid w:val="005A144D"/>
    <w:rsid w:val="00606505"/>
    <w:rsid w:val="00641F85"/>
    <w:rsid w:val="006B7D00"/>
    <w:rsid w:val="007355E1"/>
    <w:rsid w:val="007B4B82"/>
    <w:rsid w:val="007F27E8"/>
    <w:rsid w:val="008012D6"/>
    <w:rsid w:val="008311B8"/>
    <w:rsid w:val="00843FAF"/>
    <w:rsid w:val="00844240"/>
    <w:rsid w:val="00885459"/>
    <w:rsid w:val="008B59C0"/>
    <w:rsid w:val="008E6384"/>
    <w:rsid w:val="0090395F"/>
    <w:rsid w:val="009534D9"/>
    <w:rsid w:val="00960749"/>
    <w:rsid w:val="009938CD"/>
    <w:rsid w:val="009D6FFB"/>
    <w:rsid w:val="00A43E17"/>
    <w:rsid w:val="00A53A6B"/>
    <w:rsid w:val="00AA1410"/>
    <w:rsid w:val="00AE0BA8"/>
    <w:rsid w:val="00B00CEC"/>
    <w:rsid w:val="00B84EDF"/>
    <w:rsid w:val="00B90D6D"/>
    <w:rsid w:val="00BA1F90"/>
    <w:rsid w:val="00BB0771"/>
    <w:rsid w:val="00BB328F"/>
    <w:rsid w:val="00BE6741"/>
    <w:rsid w:val="00C0012C"/>
    <w:rsid w:val="00C27233"/>
    <w:rsid w:val="00C40BB9"/>
    <w:rsid w:val="00C70F94"/>
    <w:rsid w:val="00CB18A9"/>
    <w:rsid w:val="00CC078A"/>
    <w:rsid w:val="00CE21FD"/>
    <w:rsid w:val="00D2403B"/>
    <w:rsid w:val="00D35F0D"/>
    <w:rsid w:val="00D631DD"/>
    <w:rsid w:val="00DE709A"/>
    <w:rsid w:val="00E62A0F"/>
    <w:rsid w:val="00EF240F"/>
    <w:rsid w:val="00EF327E"/>
    <w:rsid w:val="00F238FE"/>
    <w:rsid w:val="00F42B85"/>
    <w:rsid w:val="00F57DE9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2E9"/>
  <w15:chartTrackingRefBased/>
  <w15:docId w15:val="{367842C6-B917-4CD0-A3AE-E433DCEB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6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6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6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63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63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63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63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63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63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6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6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63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63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63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63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6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Tingleff</dc:creator>
  <cp:keywords/>
  <dc:description/>
  <cp:lastModifiedBy>Peter Tingleff</cp:lastModifiedBy>
  <cp:revision>11</cp:revision>
  <dcterms:created xsi:type="dcterms:W3CDTF">2024-05-24T09:45:00Z</dcterms:created>
  <dcterms:modified xsi:type="dcterms:W3CDTF">2024-05-24T09:50:00Z</dcterms:modified>
</cp:coreProperties>
</file>